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5" w:rsidRPr="002E15C5" w:rsidRDefault="002E15C5" w:rsidP="002E15C5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6BBE00"/>
          <w:sz w:val="25"/>
          <w:szCs w:val="25"/>
        </w:rPr>
      </w:pPr>
      <w:r w:rsidRPr="002E15C5">
        <w:rPr>
          <w:rFonts w:ascii="Arial" w:eastAsia="Times New Roman" w:hAnsi="Arial" w:cs="Arial"/>
          <w:b/>
          <w:bCs/>
          <w:color w:val="FF9900"/>
          <w:sz w:val="25"/>
          <w:szCs w:val="25"/>
        </w:rPr>
        <w:t>Architecture &amp; Design College Fair</w:t>
      </w:r>
    </w:p>
    <w:p w:rsidR="002E15C5" w:rsidRPr="002E15C5" w:rsidRDefault="002E15C5" w:rsidP="002E15C5">
      <w:pPr>
        <w:shd w:val="clear" w:color="auto" w:fill="FFFFFF"/>
        <w:spacing w:before="100" w:beforeAutospacing="1"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89D216"/>
          <w:sz w:val="23"/>
          <w:szCs w:val="23"/>
        </w:rPr>
      </w:pPr>
      <w:r w:rsidRPr="002E15C5">
        <w:rPr>
          <w:rFonts w:ascii="Arial" w:eastAsia="Times New Roman" w:hAnsi="Arial" w:cs="Arial"/>
          <w:b/>
          <w:bCs/>
          <w:color w:val="FF9900"/>
          <w:sz w:val="23"/>
          <w:szCs w:val="23"/>
        </w:rPr>
        <w:t>Friday, November 21</w:t>
      </w:r>
      <w:r w:rsidRPr="002E15C5">
        <w:rPr>
          <w:rFonts w:ascii="Arial" w:eastAsia="Times New Roman" w:hAnsi="Arial" w:cs="Arial"/>
          <w:b/>
          <w:bCs/>
          <w:color w:val="FF9900"/>
          <w:sz w:val="23"/>
          <w:szCs w:val="23"/>
        </w:rPr>
        <w:br/>
        <w:t>4:00 - 7:00 pm</w:t>
      </w:r>
    </w:p>
    <w:p w:rsidR="002E15C5" w:rsidRPr="002E15C5" w:rsidRDefault="002E15C5" w:rsidP="002E15C5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6BBE00"/>
          <w:sz w:val="25"/>
          <w:szCs w:val="25"/>
        </w:rPr>
      </w:pPr>
      <w:r w:rsidRPr="002E15C5">
        <w:rPr>
          <w:rFonts w:ascii="Arial" w:eastAsia="Times New Roman" w:hAnsi="Arial" w:cs="Arial"/>
          <w:b/>
          <w:bCs/>
          <w:color w:val="FF9900"/>
          <w:sz w:val="25"/>
          <w:szCs w:val="25"/>
        </w:rPr>
        <w:br/>
      </w:r>
      <w:r>
        <w:rPr>
          <w:rFonts w:ascii="Arial" w:eastAsia="Times New Roman" w:hAnsi="Arial" w:cs="Arial"/>
          <w:b/>
          <w:bCs/>
          <w:noProof/>
          <w:color w:val="FF9900"/>
          <w:sz w:val="25"/>
          <w:szCs w:val="25"/>
        </w:rPr>
        <w:drawing>
          <wp:inline distT="0" distB="0" distL="0" distR="0">
            <wp:extent cx="4572000" cy="5486400"/>
            <wp:effectExtent l="0" t="0" r="0" b="0"/>
            <wp:docPr id="1" name="Picture 1" descr="http://cfafoundation.org/fil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afoundation.org/files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C5" w:rsidRP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iCs/>
          <w:color w:val="000000"/>
          <w:sz w:val="18"/>
          <w:szCs w:val="18"/>
        </w:rPr>
        <w:br/>
        <w:t xml:space="preserve">High School students from the tri-state area are invited to attend this </w:t>
      </w:r>
      <w:r w:rsidRPr="002E15C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free </w:t>
      </w:r>
      <w:r w:rsidRPr="002E15C5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college fair to learn more about applying to architecture school.  Representatives from schools both within and outside of New York State will be on-hand at the </w:t>
      </w:r>
      <w:hyperlink r:id="rId6" w:history="1">
        <w:r w:rsidRPr="002E15C5">
          <w:rPr>
            <w:rFonts w:ascii="Arial" w:eastAsia="Times New Roman" w:hAnsi="Arial" w:cs="Arial"/>
            <w:b/>
            <w:iCs/>
            <w:color w:val="6BBE00"/>
            <w:sz w:val="18"/>
            <w:szCs w:val="18"/>
          </w:rPr>
          <w:t>Center for Architecture</w:t>
        </w:r>
      </w:hyperlink>
      <w:r w:rsidRPr="002E15C5">
        <w:rPr>
          <w:rFonts w:ascii="Arial" w:eastAsia="Times New Roman" w:hAnsi="Arial" w:cs="Arial"/>
          <w:b/>
          <w:iCs/>
          <w:color w:val="000000"/>
          <w:sz w:val="18"/>
          <w:szCs w:val="18"/>
        </w:rPr>
        <w:t>  t</w:t>
      </w:r>
      <w:r w:rsidRPr="002E15C5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o meet with students and answer questions. </w:t>
      </w:r>
    </w:p>
    <w:p w:rsid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2E15C5">
        <w:rPr>
          <w:rFonts w:ascii="Arial" w:eastAsia="Times New Roman" w:hAnsi="Arial" w:cs="Arial"/>
          <w:iCs/>
          <w:color w:val="000000"/>
          <w:sz w:val="18"/>
          <w:szCs w:val="18"/>
        </w:rPr>
        <w:br/>
      </w:r>
      <w:r w:rsidRPr="002E15C5">
        <w:rPr>
          <w:rFonts w:ascii="Arial" w:eastAsia="Times New Roman" w:hAnsi="Arial" w:cs="Arial"/>
          <w:iCs/>
          <w:color w:val="000000"/>
          <w:sz w:val="18"/>
          <w:szCs w:val="18"/>
        </w:rPr>
        <w:br/>
      </w:r>
    </w:p>
    <w:p w:rsidR="002E15C5" w:rsidRP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Tentative Schedule of Events</w:t>
      </w:r>
      <w:r w:rsidRPr="002E15C5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2E15C5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</w:r>
      <w:r w:rsidRPr="002E15C5">
        <w:rPr>
          <w:rFonts w:ascii="Arial" w:eastAsia="Times New Roman" w:hAnsi="Arial" w:cs="Arial"/>
          <w:b/>
          <w:bCs/>
          <w:color w:val="000000"/>
          <w:sz w:val="18"/>
          <w:szCs w:val="18"/>
        </w:rPr>
        <w:t>4:00 - 7:00     </w:t>
      </w:r>
      <w:r w:rsidRPr="002E15C5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         </w:t>
      </w:r>
      <w:r w:rsidRPr="002E15C5">
        <w:rPr>
          <w:rFonts w:ascii="Arial" w:eastAsia="Times New Roman" w:hAnsi="Arial" w:cs="Arial"/>
          <w:i/>
          <w:iCs/>
          <w:color w:val="000000"/>
          <w:sz w:val="18"/>
          <w:szCs w:val="18"/>
        </w:rPr>
        <w:br/>
        <w:t xml:space="preserve">Architecture Schools Fair will be open </w:t>
      </w:r>
    </w:p>
    <w:p w:rsidR="002E15C5" w:rsidRP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b/>
          <w:bCs/>
          <w:color w:val="000000"/>
          <w:sz w:val="18"/>
          <w:szCs w:val="18"/>
        </w:rPr>
        <w:t>5:30 - 6:30  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t>          </w:t>
      </w:r>
    </w:p>
    <w:p w:rsidR="002E15C5" w:rsidRP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E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Panel discussion with representatives from participat</w:t>
      </w:r>
      <w:r w:rsidRPr="002E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ing schools </w:t>
      </w:r>
    </w:p>
    <w:p w:rsidR="002E15C5" w:rsidRPr="002E15C5" w:rsidRDefault="002E15C5" w:rsidP="002E15C5">
      <w:pPr>
        <w:shd w:val="clear" w:color="auto" w:fill="FFFFFF"/>
        <w:spacing w:after="240" w:line="336" w:lineRule="atLeast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E1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6:30 - 7:00</w:t>
      </w:r>
      <w:r w:rsidRPr="002E15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      </w:t>
      </w:r>
      <w:r w:rsidRPr="002E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E15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Q&amp;A from members of the audience</w:t>
      </w:r>
    </w:p>
    <w:p w:rsidR="002E15C5" w:rsidRPr="002E15C5" w:rsidRDefault="002E15C5" w:rsidP="002E15C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2013 Participating Schools (2014 list in formation) </w:t>
      </w:r>
      <w:r w:rsidRPr="002E15C5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7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Boston Architectural College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8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The City College of New York - The Bernard and Anne Spitzer School of Architecture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9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 xml:space="preserve">Cooper Union - The Irwin S. </w:t>
        </w:r>
        <w:proofErr w:type="spellStart"/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Chanin</w:t>
        </w:r>
        <w:proofErr w:type="spellEnd"/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 xml:space="preserve"> School of Architecture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0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Drexel University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1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Fashion Institute of Technology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2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New York Institute of Technology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13" w:history="1">
        <w:r w:rsidRPr="002E15C5">
          <w:rPr>
            <w:rFonts w:ascii="Arial" w:eastAsia="Times New Roman" w:hAnsi="Arial" w:cs="Arial"/>
            <w:color w:val="6BBE00"/>
            <w:sz w:val="20"/>
            <w:szCs w:val="20"/>
          </w:rPr>
          <w:t>Rensselaer Polytechnic Institute</w:t>
        </w:r>
      </w:hyperlink>
      <w:r w:rsidRPr="002E15C5">
        <w:rPr>
          <w:rFonts w:ascii="Arial" w:eastAsia="Times New Roman" w:hAnsi="Arial" w:cs="Arial"/>
          <w:color w:val="666666"/>
          <w:sz w:val="20"/>
          <w:szCs w:val="20"/>
        </w:rPr>
        <w:t> </w:t>
      </w:r>
      <w:bookmarkStart w:id="0" w:name="_GoBack"/>
      <w:bookmarkEnd w:id="0"/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4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Pratt Institute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5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Roger Williams University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6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br/>
        </w:r>
      </w:hyperlink>
      <w:hyperlink r:id="rId17" w:history="1">
        <w:proofErr w:type="spellStart"/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>University</w:t>
        </w:r>
        <w:proofErr w:type="spellEnd"/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t xml:space="preserve"> of Illinois at Urbana-Champaign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p w:rsidR="002E15C5" w:rsidRP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color w:val="666666"/>
          <w:sz w:val="18"/>
          <w:szCs w:val="18"/>
        </w:rPr>
        <w:t> 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  <w:t> </w:t>
      </w:r>
    </w:p>
    <w:p w:rsidR="002E15C5" w:rsidRPr="002E15C5" w:rsidRDefault="002E15C5" w:rsidP="002E15C5">
      <w:pPr>
        <w:shd w:val="clear" w:color="auto" w:fill="FFFFFF"/>
        <w:spacing w:after="0" w:line="336" w:lineRule="atLeast"/>
        <w:textAlignment w:val="top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RSVP requested at info@cfafoundation.org. </w:t>
      </w:r>
    </w:p>
    <w:p w:rsidR="002E15C5" w:rsidRPr="002E15C5" w:rsidRDefault="002E15C5" w:rsidP="002E15C5">
      <w:pPr>
        <w:shd w:val="clear" w:color="auto" w:fill="FFFFFF"/>
        <w:spacing w:after="150" w:line="336" w:lineRule="atLeast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2E15C5">
        <w:rPr>
          <w:rFonts w:ascii="Arial" w:eastAsia="Times New Roman" w:hAnsi="Arial" w:cs="Arial"/>
          <w:b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b/>
          <w:bCs/>
          <w:color w:val="666666"/>
          <w:sz w:val="18"/>
          <w:szCs w:val="18"/>
        </w:rPr>
        <w:t>The Center for Architecture is located in Greenwich Village and is conveniently located near public transit.</w:t>
      </w:r>
      <w:r w:rsidRPr="002E15C5">
        <w:rPr>
          <w:rFonts w:ascii="Arial" w:eastAsia="Times New Roman" w:hAnsi="Arial" w:cs="Arial"/>
          <w:b/>
          <w:color w:val="666666"/>
          <w:sz w:val="18"/>
          <w:szCs w:val="18"/>
        </w:rPr>
        <w:br/>
      </w:r>
      <w:hyperlink r:id="rId18" w:history="1">
        <w:r w:rsidRPr="002E15C5">
          <w:rPr>
            <w:rFonts w:ascii="Arial" w:eastAsia="Times New Roman" w:hAnsi="Arial" w:cs="Arial"/>
            <w:color w:val="6BBE00"/>
            <w:sz w:val="18"/>
            <w:szCs w:val="18"/>
          </w:rPr>
          <w:br/>
        </w:r>
        <w:r w:rsidRPr="002E15C5">
          <w:rPr>
            <w:rFonts w:ascii="Arial" w:eastAsia="Times New Roman" w:hAnsi="Arial" w:cs="Arial"/>
            <w:b/>
            <w:bCs/>
            <w:color w:val="6BBE00"/>
            <w:sz w:val="18"/>
            <w:szCs w:val="18"/>
          </w:rPr>
          <w:t>Click</w:t>
        </w:r>
        <w:r w:rsidRPr="002E15C5">
          <w:rPr>
            <w:rFonts w:ascii="Arial" w:eastAsia="Times New Roman" w:hAnsi="Arial" w:cs="Arial"/>
            <w:b/>
            <w:bCs/>
            <w:color w:val="6BBE00"/>
            <w:sz w:val="18"/>
            <w:szCs w:val="18"/>
          </w:rPr>
          <w:t xml:space="preserve"> </w:t>
        </w:r>
        <w:r w:rsidRPr="002E15C5">
          <w:rPr>
            <w:rFonts w:ascii="Arial" w:eastAsia="Times New Roman" w:hAnsi="Arial" w:cs="Arial"/>
            <w:b/>
            <w:bCs/>
            <w:color w:val="6BBE00"/>
            <w:sz w:val="18"/>
            <w:szCs w:val="18"/>
          </w:rPr>
          <w:t>here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 xml:space="preserve"> for directions.</w:t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r w:rsidRPr="002E15C5">
        <w:rPr>
          <w:rFonts w:ascii="Arial" w:eastAsia="Times New Roman" w:hAnsi="Arial" w:cs="Arial"/>
          <w:color w:val="666666"/>
          <w:sz w:val="18"/>
          <w:szCs w:val="18"/>
        </w:rPr>
        <w:br/>
      </w:r>
      <w:hyperlink r:id="rId19" w:history="1">
        <w:r w:rsidRPr="002E15C5">
          <w:rPr>
            <w:rFonts w:ascii="Arial" w:eastAsia="Times New Roman" w:hAnsi="Arial" w:cs="Arial"/>
            <w:b/>
            <w:bCs/>
            <w:color w:val="6BBE00"/>
            <w:sz w:val="18"/>
            <w:szCs w:val="18"/>
          </w:rPr>
          <w:t>Click here</w:t>
        </w:r>
      </w:hyperlink>
      <w:r w:rsidRPr="002E15C5">
        <w:rPr>
          <w:rFonts w:ascii="Arial" w:eastAsia="Times New Roman" w:hAnsi="Arial" w:cs="Arial"/>
          <w:color w:val="666666"/>
          <w:sz w:val="18"/>
          <w:szCs w:val="18"/>
        </w:rPr>
        <w:t xml:space="preserve"> for a list of public parking nearby.</w:t>
      </w:r>
    </w:p>
    <w:p w:rsidR="00C2658F" w:rsidRDefault="00C2658F"/>
    <w:sectPr w:rsidR="00C2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5"/>
    <w:rsid w:val="002E15C5"/>
    <w:rsid w:val="00B856CB"/>
    <w:rsid w:val="00C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15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15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2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1.ccny.cuny.edu/" TargetMode="External"/><Relationship Id="rId13" Type="http://schemas.openxmlformats.org/officeDocument/2006/relationships/hyperlink" Target="http://www.arch.rpi.edu/" TargetMode="External"/><Relationship Id="rId18" Type="http://schemas.openxmlformats.org/officeDocument/2006/relationships/hyperlink" Target="http://www.cfafoundation.org/?section=direction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he-bac.edu/" TargetMode="External"/><Relationship Id="rId12" Type="http://schemas.openxmlformats.org/officeDocument/2006/relationships/hyperlink" Target="http://www.nyit.edu/architecture/" TargetMode="External"/><Relationship Id="rId17" Type="http://schemas.openxmlformats.org/officeDocument/2006/relationships/hyperlink" Target="http://illinois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chitecture.tulane.ed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fa.aiany.org/index.php?section=center-for-architecture" TargetMode="External"/><Relationship Id="rId11" Type="http://schemas.openxmlformats.org/officeDocument/2006/relationships/hyperlink" Target="http://www.fitnyc.ed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wu.edu/academics/schools-colleges/saahp" TargetMode="External"/><Relationship Id="rId10" Type="http://schemas.openxmlformats.org/officeDocument/2006/relationships/hyperlink" Target="http://drexel.edu/westphal/undergraduate/ARCH/" TargetMode="External"/><Relationship Id="rId19" Type="http://schemas.openxmlformats.org/officeDocument/2006/relationships/hyperlink" Target="http://cfafoundation.org/Parking%20Near%20Center%20for%20Architect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per.edu/architecture" TargetMode="External"/><Relationship Id="rId14" Type="http://schemas.openxmlformats.org/officeDocument/2006/relationships/hyperlink" Target="https://www.pra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2014-10-20T17:33:00Z</cp:lastPrinted>
  <dcterms:created xsi:type="dcterms:W3CDTF">2014-10-20T17:30:00Z</dcterms:created>
  <dcterms:modified xsi:type="dcterms:W3CDTF">2014-10-20T17:34:00Z</dcterms:modified>
</cp:coreProperties>
</file>