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y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Logic and Triangles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 Find the values of x and y.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2183130" cx="2728913"/>
            <wp:effectExtent t="0" b="0" r="0" l="0"/>
            <wp:docPr id="1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83130" cx="2728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is the problem asking us to find?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information is given to us?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fact(s) can we use to solve this problem?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How can we check if our answer makes sense?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 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2609850" cx="5162550"/>
            <wp:effectExtent t="0" b="0" r="0" l="0"/>
            <wp:docPr id="2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609850" cx="5162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is the problem asking us to find?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information is given to us? (Underline important information and label the diagram.)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What fact(s) can we use to solve this problem?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How can we check if our answer makes sense?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 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  <w:r w:rsidRPr="00000000" w:rsidR="00000000" w:rsidDel="00000000">
        <w:drawing>
          <wp:inline distR="114300" distT="114300" distB="114300" distL="114300">
            <wp:extent cy="2619375" cx="5476875"/>
            <wp:effectExtent t="0" b="0" r="0" l="0"/>
            <wp:docPr id="4" name="image08.jpg"/>
            <a:graphic>
              <a:graphicData uri="http://schemas.openxmlformats.org/drawingml/2006/picture">
                <pic:pic>
                  <pic:nvPicPr>
                    <pic:cNvPr id="0" name="image08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619375" cx="547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4. 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1762125" cx="5010150"/>
            <wp:effectExtent t="0" b="0" r="0" l="0"/>
            <wp:docPr id="3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62125" cx="501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5. 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2105025" cx="5248275"/>
            <wp:effectExtent t="0" b="0" r="0" l="0"/>
            <wp:docPr id="5" name="image09.jpg"/>
            <a:graphic>
              <a:graphicData uri="http://schemas.openxmlformats.org/drawingml/2006/picture">
                <pic:pic>
                  <pic:nvPicPr>
                    <pic:cNvPr id="0" name="image09.jp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105025" cx="524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9.jpg" Type="http://schemas.openxmlformats.org/officeDocument/2006/relationships/image" Id="rId9"/><Relationship Target="media/image06.jpg" Type="http://schemas.openxmlformats.org/officeDocument/2006/relationships/image" Id="rId6"/><Relationship Target="media/image04.jpg" Type="http://schemas.openxmlformats.org/officeDocument/2006/relationships/image" Id="rId5"/><Relationship Target="media/image07.jpg" Type="http://schemas.openxmlformats.org/officeDocument/2006/relationships/image" Id="rId8"/><Relationship Target="media/image08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Lesson Activity Sheet.docx</dc:title>
</cp:coreProperties>
</file>