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</w:t>
        <w:tab/>
        <w:tab/>
        <w:tab/>
        <w:tab/>
        <w:t xml:space="preserve">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Unit 1: Lesson 7 (Parallel Lines)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AIM: </w:t>
      </w:r>
      <w:r w:rsidDel="00000000" w:rsidR="00000000" w:rsidRPr="00000000">
        <w:rPr>
          <w:rtl w:val="0"/>
        </w:rPr>
        <w:t xml:space="preserve"> ___________________________________________________________________?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 Now: </w:t>
      </w:r>
      <w:r w:rsidDel="00000000" w:rsidR="00000000" w:rsidRPr="00000000">
        <w:rPr>
          <w:rtl w:val="0"/>
        </w:rPr>
        <w:t xml:space="preserve">Use what we learned yesterday to solve for x and 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501454" cy="1852613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1454" cy="1852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Guided Notes: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transversal </w:t>
      </w:r>
      <w:r w:rsidDel="00000000" w:rsidR="00000000" w:rsidRPr="00000000">
        <w:rPr>
          <w:rtl w:val="0"/>
        </w:rPr>
        <w:t xml:space="preserve">is a line that cuts through two parallel lines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3686175</wp:posOffset>
            </wp:positionH>
            <wp:positionV relativeFrom="paragraph">
              <wp:posOffset>266700</wp:posOffset>
            </wp:positionV>
            <wp:extent cx="2143125" cy="143827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corresponding angles </w:t>
      </w:r>
      <w:r w:rsidDel="00000000" w:rsidR="00000000" w:rsidRPr="00000000">
        <w:rPr>
          <w:rtl w:val="0"/>
        </w:rPr>
        <w:t xml:space="preserve">are equal in measure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alternate interior angles </w:t>
      </w:r>
      <w:r w:rsidDel="00000000" w:rsidR="00000000" w:rsidRPr="00000000">
        <w:rPr>
          <w:rtl w:val="0"/>
        </w:rPr>
        <w:t xml:space="preserve">are equal in measure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same-side interior angles</w:t>
      </w:r>
      <w:r w:rsidDel="00000000" w:rsidR="00000000" w:rsidRPr="00000000">
        <w:rPr>
          <w:rtl w:val="0"/>
        </w:rPr>
        <w:t xml:space="preserve"> are supplementary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Example Problems:</w:t>
      </w:r>
      <w:r w:rsidDel="00000000" w:rsidR="00000000" w:rsidRPr="00000000">
        <w:rPr>
          <w:rtl w:val="0"/>
        </w:rPr>
        <w:t xml:space="preserve"> For each problem explain how you found your answer.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5314950" cy="2538413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38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Independent Practice: </w:t>
      </w:r>
      <w:r w:rsidDel="00000000" w:rsidR="00000000" w:rsidRPr="00000000">
        <w:rPr>
          <w:rtl w:val="0"/>
        </w:rPr>
        <w:t xml:space="preserve">Solve for each missing angle and explain how you arrived at your answer.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819775" cy="361950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1.png"/><Relationship Id="rId7" Type="http://schemas.openxmlformats.org/officeDocument/2006/relationships/image" Target="media/image03.png"/><Relationship Id="rId8" Type="http://schemas.openxmlformats.org/officeDocument/2006/relationships/image" Target="media/image07.png"/></Relationships>
</file>